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65C" w:rsidRPr="000A7BBA" w:rsidRDefault="008A48BD" w:rsidP="00D42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8B9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D42A73" w:rsidRPr="00D42A7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8401886"/>
            <wp:effectExtent l="0" t="0" r="3175" b="0"/>
            <wp:docPr id="1" name="Рисунок 1" descr="C:\Users\user\AppData\Local\Temp\Rar$DIa0.853\20200321_121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853\20200321_1215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8B9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</w:p>
    <w:p w:rsidR="0028465C" w:rsidRPr="000A7BBA" w:rsidRDefault="0028465C" w:rsidP="002846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465C" w:rsidRPr="000A7BBA" w:rsidRDefault="0028465C" w:rsidP="0028465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az-Cyrl-AZ"/>
        </w:rPr>
      </w:pPr>
    </w:p>
    <w:p w:rsidR="0028465C" w:rsidRPr="000A7BBA" w:rsidRDefault="0028465C" w:rsidP="002846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42A6" w:rsidRPr="00D42A73" w:rsidRDefault="009C5703" w:rsidP="009C5703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</w:t>
      </w:r>
      <w:r w:rsidR="00D42A7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</w:t>
      </w:r>
      <w:bookmarkStart w:id="0" w:name="_GoBack"/>
      <w:bookmarkEnd w:id="0"/>
      <w:r w:rsidR="008309E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142A6" w:rsidRPr="008A48BD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</w:t>
      </w:r>
    </w:p>
    <w:p w:rsidR="005142A6" w:rsidRPr="000A7BBA" w:rsidRDefault="005142A6" w:rsidP="005142A6">
      <w:pPr>
        <w:pStyle w:val="a4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A7BBA">
        <w:rPr>
          <w:rFonts w:ascii="Times New Roman" w:hAnsi="Times New Roman"/>
          <w:b/>
          <w:bCs/>
          <w:sz w:val="24"/>
          <w:szCs w:val="24"/>
          <w:lang w:val="tt-RU"/>
        </w:rPr>
        <w:t>10-11 классы</w:t>
      </w:r>
    </w:p>
    <w:p w:rsidR="005142A6" w:rsidRPr="000A7BBA" w:rsidRDefault="005142A6" w:rsidP="005142A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BBA">
        <w:rPr>
          <w:rFonts w:ascii="Times New Roman" w:hAnsi="Times New Roman" w:cs="Times New Roman"/>
          <w:sz w:val="24"/>
          <w:szCs w:val="24"/>
        </w:rPr>
        <w:t xml:space="preserve">Освоение программы 10-11 классов 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r w:rsidRPr="000A7BBA">
        <w:rPr>
          <w:rFonts w:ascii="Times New Roman" w:hAnsi="Times New Roman" w:cs="Times New Roman"/>
          <w:sz w:val="24"/>
          <w:szCs w:val="24"/>
        </w:rPr>
        <w:t>л</w:t>
      </w:r>
      <w:r w:rsidRPr="000A7BBA">
        <w:rPr>
          <w:rFonts w:ascii="Times New Roman" w:hAnsi="Times New Roman" w:cs="Times New Roman"/>
          <w:b/>
          <w:sz w:val="24"/>
          <w:szCs w:val="24"/>
        </w:rPr>
        <w:t xml:space="preserve">ичностных результатов: </w:t>
      </w:r>
    </w:p>
    <w:p w:rsidR="005142A6" w:rsidRPr="000A7BBA" w:rsidRDefault="005142A6" w:rsidP="005142A6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567"/>
        <w:jc w:val="both"/>
        <w:rPr>
          <w:rStyle w:val="dash041e005f0431005f044b005f0447005f043d005f044b005f0439005f005fchar1char1"/>
          <w:rFonts w:cs="Times New Roman"/>
          <w:szCs w:val="24"/>
        </w:rPr>
      </w:pPr>
      <w:r w:rsidRPr="000A7BBA">
        <w:rPr>
          <w:rStyle w:val="dash041e005f0431005f044b005f0447005f043d005f044b005f0439005f005fchar1char1"/>
          <w:rFonts w:cs="Times New Roman"/>
          <w:szCs w:val="24"/>
        </w:rPr>
        <w:t xml:space="preserve"> 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</w:t>
      </w:r>
    </w:p>
    <w:p w:rsidR="005142A6" w:rsidRPr="000A7BBA" w:rsidRDefault="005142A6" w:rsidP="005142A6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567"/>
        <w:jc w:val="both"/>
        <w:rPr>
          <w:rStyle w:val="dash041e005f0431005f044b005f0447005f043d005f044b005f0439005f005fchar1char1"/>
          <w:rFonts w:cs="Times New Roman"/>
          <w:szCs w:val="24"/>
        </w:rPr>
      </w:pPr>
      <w:r w:rsidRPr="000A7BBA">
        <w:rPr>
          <w:rStyle w:val="dash041e005f0431005f044b005f0447005f043d005f044b005f0439005f005fchar1char1"/>
          <w:rFonts w:cs="Times New Roman"/>
          <w:szCs w:val="24"/>
        </w:rPr>
        <w:t xml:space="preserve"> развитое моральное сознание и компетентность в решении моральных проблем на основе личностного выбора, </w:t>
      </w:r>
      <w:r w:rsidRPr="000A7BBA">
        <w:rPr>
          <w:rStyle w:val="dash041e005f0431005f044b005f0447005f043d005f044b005f0439005f005fchar1char1"/>
          <w:rFonts w:cs="Times New Roman"/>
          <w:szCs w:val="24"/>
          <w:lang w:val="tt-RU"/>
        </w:rPr>
        <w:t>с</w:t>
      </w:r>
      <w:r w:rsidRPr="000A7BBA">
        <w:rPr>
          <w:rStyle w:val="dash041e005f0431005f044b005f0447005f043d005f044b005f0439005f005fchar1char1"/>
          <w:rFonts w:cs="Times New Roman"/>
          <w:szCs w:val="24"/>
        </w:rPr>
        <w:t>формирован</w:t>
      </w:r>
      <w:r w:rsidRPr="000A7BBA">
        <w:rPr>
          <w:rStyle w:val="dash041e005f0431005f044b005f0447005f043d005f044b005f0439005f005fchar1char1"/>
          <w:rFonts w:cs="Times New Roman"/>
          <w:szCs w:val="24"/>
          <w:lang w:val="tt-RU"/>
        </w:rPr>
        <w:t>ность</w:t>
      </w:r>
      <w:r w:rsidRPr="000A7BBA">
        <w:rPr>
          <w:rStyle w:val="dash041e005f0431005f044b005f0447005f043d005f044b005f0439005f005fchar1char1"/>
          <w:rFonts w:cs="Times New Roman"/>
          <w:szCs w:val="24"/>
        </w:rPr>
        <w:t xml:space="preserve"> нравственных чувств и нравственного поведения, осознанного и ответственного отношения к собственным поступкам; </w:t>
      </w:r>
    </w:p>
    <w:p w:rsidR="005142A6" w:rsidRPr="000A7BBA" w:rsidRDefault="005142A6" w:rsidP="005142A6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567"/>
        <w:jc w:val="both"/>
        <w:rPr>
          <w:rStyle w:val="dash041e005f0431005f044b005f0447005f043d005f044b005f0439005f005fchar1char1"/>
          <w:rFonts w:cs="Times New Roman"/>
          <w:szCs w:val="24"/>
        </w:rPr>
      </w:pPr>
      <w:r w:rsidRPr="000A7BBA">
        <w:rPr>
          <w:rStyle w:val="dash041e005f0431005f044b005f0447005f043d005f044b005f0439005f005fchar1char1"/>
          <w:rFonts w:cs="Times New Roman"/>
          <w:szCs w:val="24"/>
        </w:rPr>
        <w:t xml:space="preserve"> </w:t>
      </w:r>
      <w:proofErr w:type="spellStart"/>
      <w:r w:rsidRPr="000A7BBA">
        <w:rPr>
          <w:rStyle w:val="dash041e005f0431005f044b005f0447005f043d005f044b005f0439005f005fchar1char1"/>
          <w:rFonts w:cs="Times New Roman"/>
          <w:szCs w:val="24"/>
        </w:rPr>
        <w:t>сформированность</w:t>
      </w:r>
      <w:proofErr w:type="spellEnd"/>
      <w:r w:rsidRPr="000A7BBA">
        <w:rPr>
          <w:rStyle w:val="dash041e005f0431005f044b005f0447005f043d005f044b005f0439005f005fchar1char1"/>
          <w:rFonts w:cs="Times New Roman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142A6" w:rsidRPr="000A7BBA" w:rsidRDefault="005142A6" w:rsidP="005142A6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BBA">
        <w:rPr>
          <w:rStyle w:val="dash041e005f0431005f044b005f0447005f043d005f044b005f0439005f005fchar1char1"/>
          <w:rFonts w:cs="Times New Roman"/>
          <w:szCs w:val="24"/>
        </w:rPr>
        <w:t xml:space="preserve"> </w:t>
      </w:r>
      <w:proofErr w:type="spellStart"/>
      <w:r w:rsidRPr="000A7BBA">
        <w:rPr>
          <w:rStyle w:val="dash041e005f0431005f044b005f0447005f043d005f044b005f0439005f005fchar1char1"/>
          <w:rFonts w:cs="Times New Roman"/>
          <w:szCs w:val="24"/>
        </w:rPr>
        <w:t>сформированность</w:t>
      </w:r>
      <w:proofErr w:type="spellEnd"/>
      <w:r w:rsidRPr="000A7BBA">
        <w:rPr>
          <w:rStyle w:val="dash041e005f0431005f044b005f0447005f043d005f044b005f0439005f005fchar1char1"/>
          <w:rFonts w:cs="Times New Roman"/>
          <w:szCs w:val="24"/>
        </w:rPr>
        <w:t xml:space="preserve"> ценности здорового и безопасного образа жизни.</w:t>
      </w:r>
    </w:p>
    <w:p w:rsidR="005142A6" w:rsidRPr="000A7BBA" w:rsidRDefault="005142A6" w:rsidP="005142A6">
      <w:pPr>
        <w:pStyle w:val="a4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0A7BBA">
        <w:rPr>
          <w:rFonts w:ascii="Times New Roman" w:hAnsi="Times New Roman"/>
          <w:sz w:val="24"/>
          <w:szCs w:val="24"/>
        </w:rPr>
        <w:t xml:space="preserve">Освоение программы 10-11 классов </w:t>
      </w:r>
      <w:r w:rsidRPr="000A7BBA">
        <w:rPr>
          <w:rFonts w:ascii="Times New Roman" w:hAnsi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proofErr w:type="spellStart"/>
      <w:r w:rsidRPr="000A7BBA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0A7BBA">
        <w:rPr>
          <w:rFonts w:ascii="Times New Roman" w:hAnsi="Times New Roman"/>
          <w:b/>
          <w:sz w:val="24"/>
          <w:szCs w:val="24"/>
        </w:rPr>
        <w:t xml:space="preserve"> результатов обучения:</w:t>
      </w:r>
    </w:p>
    <w:p w:rsidR="005142A6" w:rsidRPr="000A7BBA" w:rsidRDefault="005142A6" w:rsidP="005142A6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BBA">
        <w:rPr>
          <w:rFonts w:ascii="Times New Roman" w:hAnsi="Times New Roman" w:cs="Times New Roman"/>
          <w:sz w:val="24"/>
          <w:szCs w:val="24"/>
        </w:rPr>
        <w:t xml:space="preserve"> 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</w:t>
      </w:r>
      <w:r w:rsidRPr="000A7BBA">
        <w:rPr>
          <w:rFonts w:ascii="Times New Roman" w:hAnsi="Times New Roman" w:cs="Times New Roman"/>
          <w:bCs/>
          <w:sz w:val="24"/>
          <w:szCs w:val="24"/>
        </w:rPr>
        <w:t>устанавливать</w:t>
      </w:r>
      <w:r w:rsidRPr="000A7BBA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связи; строить логическую цепь рассуждений;</w:t>
      </w:r>
    </w:p>
    <w:p w:rsidR="005142A6" w:rsidRPr="000A7BBA" w:rsidRDefault="005142A6" w:rsidP="005142A6">
      <w:pPr>
        <w:pStyle w:val="a4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A7BBA">
        <w:rPr>
          <w:rFonts w:ascii="Times New Roman" w:hAnsi="Times New Roman"/>
          <w:bCs/>
          <w:sz w:val="24"/>
          <w:szCs w:val="24"/>
        </w:rPr>
        <w:t xml:space="preserve">– умение создавать, применять и преобразовывать знаки и символы, модели и схемы для решения учебных и познавательных задач; </w:t>
      </w:r>
    </w:p>
    <w:p w:rsidR="005142A6" w:rsidRPr="000A7BBA" w:rsidRDefault="005142A6" w:rsidP="005142A6">
      <w:pPr>
        <w:pStyle w:val="a4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A7BBA">
        <w:rPr>
          <w:rFonts w:ascii="Times New Roman" w:hAnsi="Times New Roman"/>
          <w:bCs/>
          <w:sz w:val="24"/>
          <w:szCs w:val="24"/>
        </w:rPr>
        <w:t>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  <w:r w:rsidRPr="000A7BBA">
        <w:rPr>
          <w:rFonts w:ascii="Times New Roman" w:hAnsi="Times New Roman"/>
          <w:sz w:val="24"/>
          <w:szCs w:val="24"/>
        </w:rPr>
        <w:t xml:space="preserve">  </w:t>
      </w:r>
    </w:p>
    <w:p w:rsidR="005142A6" w:rsidRPr="000A7BBA" w:rsidRDefault="005142A6" w:rsidP="005142A6">
      <w:pPr>
        <w:widowControl w:val="0"/>
        <w:numPr>
          <w:ilvl w:val="0"/>
          <w:numId w:val="2"/>
        </w:numPr>
        <w:tabs>
          <w:tab w:val="left" w:pos="18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BB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bCs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5142A6" w:rsidRPr="000A7BBA" w:rsidRDefault="005142A6" w:rsidP="005142A6">
      <w:pPr>
        <w:widowControl w:val="0"/>
        <w:numPr>
          <w:ilvl w:val="0"/>
          <w:numId w:val="2"/>
        </w:numPr>
        <w:tabs>
          <w:tab w:val="left" w:pos="18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BB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bCs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5142A6" w:rsidRPr="000A7BBA" w:rsidRDefault="005142A6" w:rsidP="005142A6">
      <w:pPr>
        <w:widowControl w:val="0"/>
        <w:numPr>
          <w:ilvl w:val="0"/>
          <w:numId w:val="2"/>
        </w:numPr>
        <w:tabs>
          <w:tab w:val="left" w:pos="18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BB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bCs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0A7B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42A6" w:rsidRPr="000A7BBA" w:rsidRDefault="005142A6" w:rsidP="005142A6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BBA">
        <w:rPr>
          <w:rFonts w:ascii="Times New Roman" w:hAnsi="Times New Roman" w:cs="Times New Roman"/>
          <w:bCs/>
          <w:sz w:val="24"/>
          <w:szCs w:val="24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5142A6" w:rsidRPr="000A7BBA" w:rsidRDefault="005142A6" w:rsidP="005142A6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BBA">
        <w:rPr>
          <w:rFonts w:ascii="Times New Roman" w:hAnsi="Times New Roman" w:cs="Times New Roman"/>
          <w:bCs/>
          <w:sz w:val="24"/>
          <w:szCs w:val="24"/>
        </w:rPr>
        <w:t>компетентность в использовании информационно-коммуникационных технологий.</w:t>
      </w:r>
    </w:p>
    <w:p w:rsidR="005142A6" w:rsidRPr="000A7BBA" w:rsidRDefault="005142A6" w:rsidP="005142A6">
      <w:pPr>
        <w:pStyle w:val="a3"/>
        <w:ind w:firstLine="567"/>
        <w:rPr>
          <w:sz w:val="24"/>
        </w:rPr>
      </w:pPr>
      <w:r w:rsidRPr="000A7BBA">
        <w:rPr>
          <w:b/>
          <w:sz w:val="24"/>
        </w:rPr>
        <w:t>Предметные результаты</w:t>
      </w:r>
      <w:r w:rsidRPr="000A7BBA">
        <w:rPr>
          <w:sz w:val="24"/>
        </w:rPr>
        <w:t xml:space="preserve"> обучения</w:t>
      </w:r>
      <w:r w:rsidR="009C5703">
        <w:rPr>
          <w:sz w:val="24"/>
          <w:lang w:val="tt-RU"/>
        </w:rPr>
        <w:t xml:space="preserve"> родному</w:t>
      </w:r>
      <w:r w:rsidRPr="000A7BBA">
        <w:rPr>
          <w:sz w:val="24"/>
        </w:rPr>
        <w:t xml:space="preserve"> </w:t>
      </w:r>
      <w:r w:rsidR="009C5703">
        <w:rPr>
          <w:sz w:val="24"/>
          <w:lang w:val="tt-RU"/>
        </w:rPr>
        <w:t>(</w:t>
      </w:r>
      <w:r w:rsidRPr="000A7BBA">
        <w:rPr>
          <w:sz w:val="24"/>
        </w:rPr>
        <w:t>татарскому</w:t>
      </w:r>
      <w:r w:rsidR="009C5703">
        <w:rPr>
          <w:sz w:val="24"/>
          <w:lang w:val="tt-RU"/>
        </w:rPr>
        <w:t>)</w:t>
      </w:r>
      <w:r w:rsidRPr="000A7BBA">
        <w:rPr>
          <w:sz w:val="24"/>
        </w:rPr>
        <w:t xml:space="preserve"> языку по каждой </w:t>
      </w:r>
      <w:proofErr w:type="gramStart"/>
      <w:r w:rsidRPr="000A7BBA">
        <w:rPr>
          <w:sz w:val="24"/>
        </w:rPr>
        <w:t>изучаемой  теме</w:t>
      </w:r>
      <w:proofErr w:type="gramEnd"/>
      <w:r w:rsidRPr="000A7BBA">
        <w:rPr>
          <w:sz w:val="24"/>
        </w:rPr>
        <w:t xml:space="preserve"> приводятся в тематическом планировании в графе </w:t>
      </w:r>
      <w:r w:rsidRPr="000A7BBA">
        <w:rPr>
          <w:b/>
          <w:sz w:val="24"/>
        </w:rPr>
        <w:t xml:space="preserve">характеристика основных видов деятельности учащихся. </w:t>
      </w:r>
      <w:r w:rsidRPr="000A7BBA">
        <w:rPr>
          <w:sz w:val="24"/>
        </w:rPr>
        <w:t xml:space="preserve"> </w:t>
      </w:r>
    </w:p>
    <w:p w:rsidR="005142A6" w:rsidRPr="000A7BBA" w:rsidRDefault="005142A6" w:rsidP="005142A6">
      <w:pPr>
        <w:pStyle w:val="a3"/>
        <w:ind w:firstLine="567"/>
        <w:rPr>
          <w:b/>
          <w:sz w:val="24"/>
          <w:lang w:val="tt-RU"/>
        </w:rPr>
      </w:pPr>
      <w:r w:rsidRPr="000A7BBA">
        <w:rPr>
          <w:sz w:val="24"/>
          <w:lang w:val="tt-RU"/>
        </w:rPr>
        <w:t>Планируется, что при завершении программы учащийся должен владеть следующими умениями по видам речевой деятельности:</w:t>
      </w:r>
    </w:p>
    <w:p w:rsidR="005142A6" w:rsidRPr="000A7BBA" w:rsidRDefault="005142A6" w:rsidP="005142A6">
      <w:pPr>
        <w:spacing w:line="360" w:lineRule="auto"/>
        <w:ind w:firstLine="567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i/>
          <w:sz w:val="24"/>
          <w:szCs w:val="24"/>
          <w:lang w:val="tt-RU"/>
        </w:rPr>
        <w:t>в диалогической речи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>умение строить</w:t>
      </w:r>
      <w:r w:rsidRPr="000A7BBA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диалогическую речь в пределах тем, предусмотренных программой: диалог – расспрос, диалог – предложение, диалог – обмен мнениями, смешанные диалоги;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умение начать, продолжить и закончить разговор; умение расспрашивать с целью уточнения событий;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умение выражать просьбу помочь, сделать что-либо;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умение выражать несогласие, отвергать просьбу;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умение предлагать сотрудничество;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умение составлять модели общения с собеседником с использованием этикетных выражений;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умение проводить беседу по предложенной ситуации с помощью опорной схемы. </w:t>
      </w:r>
    </w:p>
    <w:p w:rsidR="000A7BBA" w:rsidRDefault="005142A6" w:rsidP="000A7BB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>Объём диалогической речи: каждый участник диалога должен произнести не менее 10 – 12 реплик.</w:t>
      </w:r>
    </w:p>
    <w:p w:rsidR="005142A6" w:rsidRPr="000A7BBA" w:rsidRDefault="005142A6" w:rsidP="000A7BB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в монологической речи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 умение пересказывать содержание прочитанного текста своими словами  с помощью вопросов, плана или самостоятельно;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 умение продолжить пересказ текста;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 умение рассказывать, видоизменив текст;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 умение составлять рассказ по предложенной теме, соблюдая последовател</w:t>
      </w:r>
      <w:r w:rsidRPr="000A7BBA">
        <w:rPr>
          <w:rFonts w:ascii="Times New Roman" w:hAnsi="Times New Roman"/>
          <w:sz w:val="24"/>
          <w:szCs w:val="24"/>
        </w:rPr>
        <w:t>ь</w:t>
      </w:r>
      <w:r w:rsidRPr="000A7BBA">
        <w:rPr>
          <w:rFonts w:ascii="Times New Roman" w:hAnsi="Times New Roman"/>
          <w:sz w:val="24"/>
          <w:szCs w:val="24"/>
          <w:lang w:val="tt-RU"/>
        </w:rPr>
        <w:t xml:space="preserve">ность;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 умение выразительно рассказывать наизусть стихотворения;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lastRenderedPageBreak/>
        <w:t xml:space="preserve"> умение подготовить сообщение о новостях;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 умение защитить проект по предложенной теме; </w:t>
      </w:r>
    </w:p>
    <w:p w:rsidR="005142A6" w:rsidRPr="000A7BBA" w:rsidRDefault="005142A6" w:rsidP="005142A6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 умение подготовить презентацию.</w:t>
      </w:r>
    </w:p>
    <w:p w:rsidR="005142A6" w:rsidRPr="000A7BBA" w:rsidRDefault="005142A6" w:rsidP="005142A6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>Объём монологической речи: не менее 13 – 15 фраз. Продолжительность речи по времени: 2 – 2,5  минуты.</w:t>
      </w:r>
    </w:p>
    <w:p w:rsidR="005142A6" w:rsidRPr="000A7BBA" w:rsidRDefault="005142A6" w:rsidP="005142A6">
      <w:pPr>
        <w:spacing w:line="360" w:lineRule="auto"/>
        <w:ind w:firstLine="567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в аудировании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>понимать на слух речь</w:t>
      </w:r>
      <w:r w:rsidRPr="000A7BBA">
        <w:rPr>
          <w:rFonts w:ascii="Times New Roman" w:hAnsi="Times New Roman" w:cs="Times New Roman"/>
          <w:sz w:val="24"/>
          <w:szCs w:val="24"/>
        </w:rPr>
        <w:t xml:space="preserve"> учителя и 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одноклассников при участии в беседе, объяснять им свое мнение;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</w:t>
      </w:r>
    </w:p>
    <w:p w:rsidR="005142A6" w:rsidRPr="000A7BBA" w:rsidRDefault="005142A6" w:rsidP="005142A6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>Продолжительность текстов для аудирования по времени звучания: 1,5 – 2 минуты.</w:t>
      </w:r>
    </w:p>
    <w:p w:rsidR="005142A6" w:rsidRPr="000A7BBA" w:rsidRDefault="005142A6" w:rsidP="005142A6">
      <w:pPr>
        <w:spacing w:line="360" w:lineRule="auto"/>
        <w:ind w:firstLine="567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в чтении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владение навыками чтения научно-популярных, официальных текстов в пределах тем, предусмотренных программой, с полным пониманием их  содержания;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умение работать с текстами, в которых содержатся таблицы,  иллюстрации, наглядная символика; </w:t>
      </w:r>
    </w:p>
    <w:p w:rsidR="005142A6" w:rsidRPr="000A7BBA" w:rsidRDefault="005142A6" w:rsidP="005142A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74478D" w:rsidRPr="000A7BBA" w:rsidRDefault="005142A6" w:rsidP="0074478D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>Объём текста для чтения: 400 слов (10 класс),  500 слов (11 класс).</w:t>
      </w:r>
      <w:r w:rsidRPr="000A7BBA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</w:p>
    <w:p w:rsidR="0074478D" w:rsidRPr="000A7BBA" w:rsidRDefault="005142A6" w:rsidP="0074478D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в письме </w:t>
      </w:r>
    </w:p>
    <w:p w:rsidR="005142A6" w:rsidRPr="000A7BBA" w:rsidRDefault="00D468A3" w:rsidP="0074478D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</w:t>
      </w:r>
      <w:r w:rsidR="0074478D" w:rsidRPr="000A7BB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  <w:r w:rsidR="005142A6"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-умение правильно писать слова активного пользования, указанные в программе; </w:t>
      </w:r>
    </w:p>
    <w:p w:rsidR="005142A6" w:rsidRPr="000A7BBA" w:rsidRDefault="005142A6" w:rsidP="005142A6">
      <w:pPr>
        <w:pStyle w:val="a4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- умение письменно составлять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</w:t>
      </w:r>
    </w:p>
    <w:p w:rsidR="005142A6" w:rsidRPr="000A7BBA" w:rsidRDefault="005142A6" w:rsidP="005142A6">
      <w:pPr>
        <w:pStyle w:val="a4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 xml:space="preserve">- умение письменно выражать свои мысли по данной проблеме; </w:t>
      </w:r>
    </w:p>
    <w:p w:rsidR="005142A6" w:rsidRPr="000A7BBA" w:rsidRDefault="005142A6" w:rsidP="005142A6">
      <w:pPr>
        <w:pStyle w:val="a4"/>
        <w:spacing w:after="0" w:line="360" w:lineRule="auto"/>
        <w:ind w:left="927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 w:rsidRPr="000A7BBA">
        <w:rPr>
          <w:rFonts w:ascii="Times New Roman" w:hAnsi="Times New Roman"/>
          <w:sz w:val="24"/>
          <w:szCs w:val="24"/>
          <w:lang w:val="tt-RU"/>
        </w:rPr>
        <w:t>- умение продолжить предложенный текст или видоизменить его.</w:t>
      </w:r>
    </w:p>
    <w:p w:rsidR="005142A6" w:rsidRPr="000A7BBA" w:rsidRDefault="000A7BBA" w:rsidP="005142A6">
      <w:pPr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5142A6" w:rsidRPr="000A7BBA">
        <w:rPr>
          <w:rFonts w:ascii="Times New Roman" w:hAnsi="Times New Roman" w:cs="Times New Roman"/>
          <w:sz w:val="24"/>
          <w:szCs w:val="24"/>
          <w:lang w:val="tt-RU"/>
        </w:rPr>
        <w:t>Объём письменной работы: 100 – 120 слов.</w:t>
      </w:r>
    </w:p>
    <w:p w:rsidR="005142A6" w:rsidRPr="000A7BBA" w:rsidRDefault="005142A6" w:rsidP="005142A6">
      <w:pPr>
        <w:spacing w:line="360" w:lineRule="auto"/>
        <w:ind w:firstLine="720"/>
        <w:jc w:val="center"/>
        <w:rPr>
          <w:rFonts w:ascii="Times New Roman" w:hAnsi="Times New Roman" w:cs="Times New Roman"/>
          <w:b/>
          <w:caps/>
          <w:sz w:val="24"/>
          <w:szCs w:val="24"/>
          <w:lang w:val="tt-RU"/>
        </w:rPr>
      </w:pPr>
    </w:p>
    <w:p w:rsidR="0074478D" w:rsidRPr="000A7BBA" w:rsidRDefault="005142A6" w:rsidP="007447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BBA">
        <w:rPr>
          <w:rFonts w:ascii="Times New Roman" w:hAnsi="Times New Roman" w:cs="Times New Roman"/>
          <w:b/>
          <w:sz w:val="24"/>
          <w:szCs w:val="24"/>
        </w:rPr>
        <w:br w:type="page"/>
      </w:r>
      <w:r w:rsidR="0074478D" w:rsidRPr="000A7BBA">
        <w:rPr>
          <w:rFonts w:ascii="Times New Roman" w:hAnsi="Times New Roman" w:cs="Times New Roman"/>
          <w:b/>
          <w:sz w:val="24"/>
          <w:szCs w:val="24"/>
        </w:rPr>
        <w:lastRenderedPageBreak/>
        <w:t>Основное содержание учебного предмета</w:t>
      </w:r>
    </w:p>
    <w:p w:rsidR="0074478D" w:rsidRPr="000A7BBA" w:rsidRDefault="0074478D" w:rsidP="007447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sz w:val="24"/>
          <w:szCs w:val="24"/>
          <w:lang w:val="tt-RU"/>
        </w:rPr>
        <w:t>10-11 классы</w:t>
      </w:r>
    </w:p>
    <w:p w:rsidR="0074478D" w:rsidRPr="000A7BBA" w:rsidRDefault="0074478D" w:rsidP="0074478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особенностями. Оно состоит из следующих тем:</w:t>
      </w:r>
    </w:p>
    <w:p w:rsidR="0074478D" w:rsidRPr="000A7BBA" w:rsidRDefault="0074478D" w:rsidP="0074478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sz w:val="24"/>
          <w:szCs w:val="24"/>
          <w:lang w:val="tt-RU"/>
        </w:rPr>
        <w:t xml:space="preserve">Знание и жизнь. 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>Выбор жизненного пути. Желания и возможности. Высшие учебные заведения и выбранные профессии</w:t>
      </w:r>
      <w:r w:rsidRPr="000A7BBA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>Проблемы с выбором профессии. Роль изучения языков в современной экономической жизни.</w:t>
      </w:r>
    </w:p>
    <w:p w:rsidR="0074478D" w:rsidRPr="000A7BBA" w:rsidRDefault="0074478D" w:rsidP="0074478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Национальная библиотека  Республики Татарстан. Научная библиотека имени Н.И.Лобачевского Казанского федерального университета. </w:t>
      </w:r>
    </w:p>
    <w:p w:rsidR="0074478D" w:rsidRPr="000A7BBA" w:rsidRDefault="0074478D" w:rsidP="0074478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sz w:val="24"/>
          <w:szCs w:val="24"/>
          <w:lang w:val="tt-RU"/>
        </w:rPr>
        <w:t>В мире профессий.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 Экономическая жизнь, новые профессии. Требования к выбранным профессиям. Проблемы, волнующие молодежь.</w:t>
      </w:r>
    </w:p>
    <w:p w:rsidR="0074478D" w:rsidRPr="000A7BBA" w:rsidRDefault="0074478D" w:rsidP="0074478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sz w:val="24"/>
          <w:szCs w:val="24"/>
          <w:lang w:val="tt-RU"/>
        </w:rPr>
        <w:t>Республика Татарстан</w:t>
      </w:r>
      <w:r w:rsidRPr="000A7BBA">
        <w:rPr>
          <w:rFonts w:ascii="Times New Roman" w:hAnsi="Times New Roman" w:cs="Times New Roman"/>
          <w:b/>
          <w:sz w:val="24"/>
          <w:szCs w:val="24"/>
        </w:rPr>
        <w:t>.</w:t>
      </w:r>
      <w:r w:rsidRPr="000A7BB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политический, культурный и исторический центр. Вклад Татарстана в развитие мирового спорта. Международные связи Республики Татарстан.</w:t>
      </w:r>
    </w:p>
    <w:p w:rsidR="0074478D" w:rsidRPr="000A7BBA" w:rsidRDefault="0074478D" w:rsidP="0074478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sz w:val="24"/>
          <w:szCs w:val="24"/>
          <w:lang w:val="tt-RU"/>
        </w:rPr>
        <w:t>Дружба. Общение.</w:t>
      </w:r>
      <w:r w:rsidRPr="000A7BBA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>Положительные и отрицательные качества друзей. Умение дружить, секреты общения с друзьями. Первые искренние чувства, бережное отношение к ним.</w:t>
      </w:r>
    </w:p>
    <w:p w:rsidR="0074478D" w:rsidRPr="000A7BBA" w:rsidRDefault="0074478D" w:rsidP="0074478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sz w:val="24"/>
          <w:szCs w:val="24"/>
          <w:lang w:val="tt-RU"/>
        </w:rPr>
        <w:t>Семейные ценности.</w:t>
      </w:r>
      <w:r w:rsidRPr="000A7BBA">
        <w:rPr>
          <w:rFonts w:ascii="Times New Roman" w:hAnsi="Times New Roman" w:cs="Times New Roman"/>
          <w:b/>
          <w:color w:val="7030A0"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>Нормы взаимоотношений среди молодёжи. Ответственное отношение к созданию се</w:t>
      </w:r>
      <w:proofErr w:type="spellStart"/>
      <w:r w:rsidRPr="000A7BBA">
        <w:rPr>
          <w:rFonts w:ascii="Times New Roman" w:hAnsi="Times New Roman" w:cs="Times New Roman"/>
          <w:sz w:val="24"/>
          <w:szCs w:val="24"/>
        </w:rPr>
        <w:t>мьи</w:t>
      </w:r>
      <w:proofErr w:type="spellEnd"/>
      <w:r w:rsidRPr="000A7BBA">
        <w:rPr>
          <w:rFonts w:ascii="Times New Roman" w:hAnsi="Times New Roman" w:cs="Times New Roman"/>
          <w:sz w:val="24"/>
          <w:szCs w:val="24"/>
        </w:rPr>
        <w:t>. Современные проблемы в семейных отношениях. О</w:t>
      </w:r>
      <w:r w:rsidRPr="000A7BBA">
        <w:rPr>
          <w:rFonts w:ascii="Times New Roman" w:hAnsi="Times New Roman" w:cs="Times New Roman"/>
          <w:sz w:val="24"/>
          <w:szCs w:val="24"/>
          <w:lang w:val="tt-RU"/>
        </w:rPr>
        <w:t xml:space="preserve">бязанности родителей перед детьми, детей – перед родителями. </w:t>
      </w:r>
    </w:p>
    <w:p w:rsidR="0074478D" w:rsidRPr="000A7BBA" w:rsidRDefault="0074478D" w:rsidP="0074478D">
      <w:pPr>
        <w:widowControl w:val="0"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BBA">
        <w:rPr>
          <w:rFonts w:ascii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74478D" w:rsidRPr="000A7BBA" w:rsidRDefault="0074478D" w:rsidP="0074478D">
      <w:pPr>
        <w:shd w:val="clear" w:color="auto" w:fill="FFFFFF"/>
        <w:tabs>
          <w:tab w:val="left" w:pos="142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i/>
          <w:noProof/>
          <w:color w:val="000000"/>
          <w:spacing w:val="1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i/>
          <w:noProof/>
          <w:color w:val="000000"/>
          <w:spacing w:val="1"/>
          <w:sz w:val="24"/>
          <w:szCs w:val="24"/>
          <w:lang w:val="tt-RU"/>
        </w:rPr>
        <w:t xml:space="preserve">Грамматика. </w:t>
      </w:r>
    </w:p>
    <w:p w:rsidR="0074478D" w:rsidRPr="000A7BBA" w:rsidRDefault="0074478D" w:rsidP="0074478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Соответствие-несоответствие отдельных грамматических форм в татарском и русском языках</w:t>
      </w:r>
      <w:r w:rsidRPr="000A7BBA">
        <w:rPr>
          <w:rFonts w:ascii="Times New Roman" w:hAnsi="Times New Roman" w:cs="Times New Roman"/>
          <w:noProof/>
          <w:color w:val="000000"/>
          <w:spacing w:val="7"/>
          <w:sz w:val="24"/>
          <w:szCs w:val="24"/>
          <w:lang w:val="tt-RU"/>
        </w:rPr>
        <w:t>: отсутствие в татарском языке категории рода имен существительных и выражение значения рода с помощью лексем</w:t>
      </w:r>
      <w:r w:rsidRPr="000A7BB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присутствие в татарском языке категории принадлежности существительных и выражение ее в русском языке</w:t>
      </w:r>
      <w:r w:rsidRPr="000A7BBA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>; особенности временных форм глаголов изъявительного наклонения  в татарском языке</w:t>
      </w:r>
      <w:r w:rsidRPr="000A7BBA">
        <w:rPr>
          <w:rFonts w:ascii="Times New Roman" w:hAnsi="Times New Roman" w:cs="Times New Roman"/>
          <w:noProof/>
          <w:color w:val="000000"/>
          <w:spacing w:val="6"/>
          <w:sz w:val="24"/>
          <w:szCs w:val="24"/>
          <w:lang w:val="tt-RU"/>
        </w:rPr>
        <w:t xml:space="preserve">; </w:t>
      </w:r>
      <w:r w:rsidRPr="000A7BB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lastRenderedPageBreak/>
        <w:t>отсутствие в татарском языке категории вида у глаголов и выражение этой категории с помощью аналитических форм</w:t>
      </w:r>
      <w:r w:rsidRPr="000A7BB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несогласованность прилагательных с определяемым словом; употребление послелогов и послеложных слов после слов</w:t>
      </w:r>
      <w:r w:rsidRPr="000A7BBA">
        <w:rPr>
          <w:rFonts w:ascii="Times New Roman" w:hAnsi="Times New Roman" w:cs="Times New Roman"/>
          <w:noProof/>
          <w:color w:val="000000"/>
          <w:spacing w:val="10"/>
          <w:sz w:val="24"/>
          <w:szCs w:val="24"/>
          <w:lang w:val="tt-RU"/>
        </w:rPr>
        <w:t xml:space="preserve">; </w:t>
      </w:r>
      <w:r w:rsidRPr="000A7BBA">
        <w:rPr>
          <w:rFonts w:ascii="Times New Roman" w:hAnsi="Times New Roman" w:cs="Times New Roman"/>
          <w:iCs/>
          <w:noProof/>
          <w:color w:val="000000"/>
          <w:spacing w:val="1"/>
          <w:sz w:val="24"/>
          <w:szCs w:val="24"/>
          <w:lang w:val="tt-RU"/>
        </w:rPr>
        <w:t>употребление частиц в татарском языке</w:t>
      </w:r>
      <w:r w:rsidRPr="000A7BB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несклоняемость числительных и прилагательных при употреблении с существительными в татарском языке</w:t>
      </w:r>
      <w:r w:rsidRPr="000A7BBA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(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3"/>
          <w:sz w:val="24"/>
          <w:szCs w:val="24"/>
          <w:lang w:val="tt-RU"/>
        </w:rPr>
        <w:t>өч</w:t>
      </w:r>
      <w:r w:rsidRPr="000A7BBA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3"/>
          <w:sz w:val="24"/>
          <w:szCs w:val="24"/>
          <w:lang w:val="tt-RU"/>
        </w:rPr>
        <w:t xml:space="preserve">малайда - 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>у</w:t>
      </w:r>
      <w:r w:rsidRPr="000A7BBA">
        <w:rPr>
          <w:rFonts w:ascii="Times New Roman" w:hAnsi="Times New Roman" w:cs="Times New Roman"/>
          <w:b/>
          <w:bCs/>
          <w:i/>
          <w:iCs/>
          <w:noProof/>
          <w:color w:val="000000"/>
          <w:spacing w:val="5"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 xml:space="preserve">трех мальчиков; бишенче сыйныфта </w:t>
      </w:r>
      <w:r w:rsidRPr="000A7BBA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— 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 xml:space="preserve">в пятом классе; 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 xml:space="preserve">җиде баланың </w:t>
      </w:r>
      <w:r w:rsidRPr="000A7BBA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 xml:space="preserve">— 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>у</w:t>
      </w:r>
      <w:r w:rsidRPr="000A7BBA">
        <w:rPr>
          <w:rFonts w:ascii="Times New Roman" w:hAnsi="Times New Roman" w:cs="Times New Roman"/>
          <w:b/>
          <w:bCs/>
          <w:i/>
          <w:iCs/>
          <w:noProof/>
          <w:color w:val="000000"/>
          <w:spacing w:val="2"/>
          <w:sz w:val="24"/>
          <w:szCs w:val="24"/>
          <w:lang w:val="tt-RU"/>
        </w:rPr>
        <w:t xml:space="preserve"> 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 xml:space="preserve">семи детей, матур бинада — в красивом </w:t>
      </w:r>
      <w:r w:rsidRPr="000A7BBA">
        <w:rPr>
          <w:rFonts w:ascii="Times New Roman" w:hAnsi="Times New Roman" w:cs="Times New Roman"/>
          <w:i/>
          <w:iCs/>
          <w:noProof/>
          <w:color w:val="000000"/>
          <w:spacing w:val="-2"/>
          <w:sz w:val="24"/>
          <w:szCs w:val="24"/>
          <w:lang w:val="tt-RU"/>
        </w:rPr>
        <w:t xml:space="preserve">здании); </w:t>
      </w:r>
      <w:r w:rsidRPr="000A7BBA">
        <w:rPr>
          <w:rFonts w:ascii="Times New Roman" w:hAnsi="Times New Roman" w:cs="Times New Roman"/>
          <w:iCs/>
          <w:noProof/>
          <w:color w:val="000000"/>
          <w:spacing w:val="-2"/>
          <w:sz w:val="24"/>
          <w:szCs w:val="24"/>
          <w:lang w:val="tt-RU"/>
        </w:rPr>
        <w:t>несклоняемость существительных при употреблении с количественными числительными</w:t>
      </w:r>
      <w:r w:rsidRPr="000A7BB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.</w:t>
      </w:r>
    </w:p>
    <w:p w:rsidR="0074478D" w:rsidRPr="000A7BBA" w:rsidRDefault="0074478D" w:rsidP="0074478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i/>
          <w:noProof/>
          <w:color w:val="000000"/>
          <w:spacing w:val="-1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b/>
          <w:i/>
          <w:noProof/>
          <w:color w:val="000000"/>
          <w:spacing w:val="-1"/>
          <w:sz w:val="24"/>
          <w:szCs w:val="24"/>
          <w:lang w:val="tt-RU"/>
        </w:rPr>
        <w:t>Синтаксис. Пунктуа</w:t>
      </w:r>
      <w:r w:rsidRPr="000A7BBA">
        <w:rPr>
          <w:rFonts w:ascii="Times New Roman" w:hAnsi="Times New Roman" w:cs="Times New Roman"/>
          <w:b/>
          <w:i/>
          <w:noProof/>
          <w:color w:val="000000"/>
          <w:spacing w:val="-1"/>
          <w:sz w:val="24"/>
          <w:szCs w:val="24"/>
        </w:rPr>
        <w:t>ц</w:t>
      </w:r>
      <w:r w:rsidRPr="000A7BBA">
        <w:rPr>
          <w:rFonts w:ascii="Times New Roman" w:hAnsi="Times New Roman" w:cs="Times New Roman"/>
          <w:b/>
          <w:i/>
          <w:noProof/>
          <w:color w:val="000000"/>
          <w:spacing w:val="-1"/>
          <w:sz w:val="24"/>
          <w:szCs w:val="24"/>
          <w:lang w:val="tt-RU"/>
        </w:rPr>
        <w:t>ия.</w:t>
      </w:r>
    </w:p>
    <w:p w:rsidR="0074478D" w:rsidRPr="000A7BBA" w:rsidRDefault="0074478D" w:rsidP="0074478D">
      <w:pPr>
        <w:shd w:val="clear" w:color="auto" w:fill="FFFFFF"/>
        <w:tabs>
          <w:tab w:val="left" w:pos="595"/>
        </w:tabs>
        <w:spacing w:line="360" w:lineRule="auto"/>
        <w:ind w:firstLine="567"/>
        <w:jc w:val="both"/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>Средства связи в предложении</w:t>
      </w:r>
      <w:r w:rsidRPr="000A7BB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. П</w:t>
      </w:r>
      <w:r w:rsidRPr="000A7BBA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>остпозиция сказуемого в повествовательном предложении</w:t>
      </w:r>
      <w:r w:rsidRPr="000A7BBA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>. Н</w:t>
      </w:r>
      <w:r w:rsidRPr="000A7BBA">
        <w:rPr>
          <w:rFonts w:ascii="Times New Roman" w:hAnsi="Times New Roman" w:cs="Times New Roman"/>
          <w:noProof/>
          <w:color w:val="000000"/>
          <w:spacing w:val="8"/>
          <w:sz w:val="24"/>
          <w:szCs w:val="24"/>
          <w:lang w:val="tt-RU"/>
        </w:rPr>
        <w:t>аиболее активные типы сложноподчиненных предложений</w:t>
      </w:r>
      <w:r w:rsidRPr="000A7BBA">
        <w:rPr>
          <w:rFonts w:ascii="Times New Roman" w:hAnsi="Times New Roman" w:cs="Times New Roman"/>
          <w:noProof/>
          <w:color w:val="000000"/>
          <w:spacing w:val="6"/>
          <w:sz w:val="24"/>
          <w:szCs w:val="24"/>
          <w:lang w:val="tt-RU"/>
        </w:rPr>
        <w:t>. Особенности расположения синтетических придаточных предложений перед главным предложением</w:t>
      </w:r>
      <w:r w:rsidRPr="000A7BBA">
        <w:rPr>
          <w:rFonts w:ascii="Times New Roman" w:hAnsi="Times New Roman" w:cs="Times New Roman"/>
          <w:noProof/>
          <w:color w:val="000000"/>
          <w:spacing w:val="13"/>
          <w:sz w:val="24"/>
          <w:szCs w:val="24"/>
          <w:lang w:val="tt-RU"/>
        </w:rPr>
        <w:t>.</w:t>
      </w:r>
    </w:p>
    <w:p w:rsidR="0074478D" w:rsidRPr="000A7BBA" w:rsidRDefault="0074478D" w:rsidP="0074478D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</w:pPr>
      <w:r w:rsidRPr="000A7BBA">
        <w:rPr>
          <w:rFonts w:ascii="Times New Roman" w:hAnsi="Times New Roman" w:cs="Times New Roman"/>
          <w:noProof/>
          <w:color w:val="000000"/>
          <w:spacing w:val="8"/>
          <w:sz w:val="24"/>
          <w:szCs w:val="24"/>
          <w:lang w:val="tt-RU"/>
        </w:rPr>
        <w:t>Знаки препинания в письменной речи: тире между подлежащим и сказуемым,</w:t>
      </w:r>
      <w:r w:rsidRPr="000A7BBA">
        <w:rPr>
          <w:rFonts w:ascii="Times New Roman" w:hAnsi="Times New Roman" w:cs="Times New Roman"/>
          <w:noProof/>
          <w:color w:val="000000"/>
          <w:spacing w:val="19"/>
          <w:sz w:val="24"/>
          <w:szCs w:val="24"/>
          <w:lang w:val="tt-RU"/>
        </w:rPr>
        <w:t xml:space="preserve"> знаки препинания между обособленными членами предложения</w:t>
      </w:r>
      <w:r w:rsidRPr="000A7BBA">
        <w:rPr>
          <w:rFonts w:ascii="Times New Roman" w:hAnsi="Times New Roman" w:cs="Times New Roman"/>
          <w:noProof/>
          <w:color w:val="000000"/>
          <w:spacing w:val="13"/>
          <w:sz w:val="24"/>
          <w:szCs w:val="24"/>
          <w:lang w:val="tt-RU"/>
        </w:rPr>
        <w:t>, при модальных словах, между однородными членами предложения, в сложносочиненных и сложноподчиненных предложениях</w:t>
      </w:r>
      <w:r w:rsidRPr="000A7BBA">
        <w:rPr>
          <w:rFonts w:ascii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  <w:t xml:space="preserve">. Знаки препинания в диалоге и в прямой речи. </w:t>
      </w:r>
    </w:p>
    <w:p w:rsidR="0074478D" w:rsidRPr="000A7BBA" w:rsidRDefault="0074478D" w:rsidP="007447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74478D" w:rsidP="0074478D">
      <w:pPr>
        <w:pStyle w:val="a3"/>
        <w:ind w:firstLine="567"/>
        <w:jc w:val="center"/>
        <w:rPr>
          <w:b/>
          <w:sz w:val="24"/>
        </w:rPr>
      </w:pPr>
    </w:p>
    <w:p w:rsidR="0074478D" w:rsidRPr="000A7BBA" w:rsidRDefault="009240D0" w:rsidP="0074478D">
      <w:pPr>
        <w:pStyle w:val="a3"/>
        <w:ind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 Т</w:t>
      </w:r>
      <w:r w:rsidR="0074478D" w:rsidRPr="000A7BBA">
        <w:rPr>
          <w:b/>
          <w:sz w:val="24"/>
        </w:rPr>
        <w:t>ематическое планирование</w:t>
      </w:r>
    </w:p>
    <w:p w:rsidR="0074478D" w:rsidRPr="000A7BBA" w:rsidRDefault="00FD6372" w:rsidP="0074478D">
      <w:pPr>
        <w:pStyle w:val="a3"/>
        <w:ind w:firstLine="567"/>
        <w:jc w:val="center"/>
        <w:rPr>
          <w:b/>
          <w:sz w:val="24"/>
          <w:lang w:val="tt-RU"/>
        </w:rPr>
      </w:pPr>
      <w:r>
        <w:rPr>
          <w:b/>
          <w:sz w:val="24"/>
        </w:rPr>
        <w:t>10-11 классы (69</w:t>
      </w:r>
      <w:r w:rsidR="0074478D" w:rsidRPr="000A7BBA">
        <w:rPr>
          <w:b/>
          <w:sz w:val="24"/>
        </w:rPr>
        <w:t xml:space="preserve"> часов)</w:t>
      </w:r>
    </w:p>
    <w:tbl>
      <w:tblPr>
        <w:tblpPr w:leftFromText="180" w:rightFromText="180" w:vertAnchor="text" w:horzAnchor="margin" w:tblpY="6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501"/>
      </w:tblGrid>
      <w:tr w:rsidR="0074478D" w:rsidRPr="000A7BBA" w:rsidTr="00E532A9">
        <w:trPr>
          <w:trHeight w:val="976"/>
        </w:trPr>
        <w:tc>
          <w:tcPr>
            <w:tcW w:w="2592" w:type="pct"/>
            <w:shd w:val="clear" w:color="auto" w:fill="auto"/>
          </w:tcPr>
          <w:p w:rsidR="0074478D" w:rsidRPr="000A7BBA" w:rsidRDefault="0074478D" w:rsidP="00E532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2408" w:type="pct"/>
            <w:shd w:val="clear" w:color="auto" w:fill="auto"/>
          </w:tcPr>
          <w:p w:rsidR="0074478D" w:rsidRPr="000A7BBA" w:rsidRDefault="0074478D" w:rsidP="00E532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74478D" w:rsidRPr="000A7BBA" w:rsidTr="00E532A9">
        <w:tc>
          <w:tcPr>
            <w:tcW w:w="2592" w:type="pct"/>
            <w:shd w:val="clear" w:color="auto" w:fill="auto"/>
          </w:tcPr>
          <w:p w:rsidR="0074478D" w:rsidRPr="000A7BBA" w:rsidRDefault="00BF1DDE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Знание и жизнь. (7</w:t>
            </w:r>
            <w:r w:rsidR="0074478D"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 </w:t>
            </w:r>
            <w:r w:rsidR="0074478D"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Выбор жизненного пути. Желания и возможности. Роль изучения языков в современной жизни.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Высшие учебные заведения РТ.  Национальная библиотека  Республики Татарстан. Научная библиотека имени Н.И.Лобачевского Казанского федерального  университета.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2408" w:type="pct"/>
            <w:shd w:val="clear" w:color="auto" w:fill="auto"/>
          </w:tcPr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Дискутировать и 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0A7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выбранном пути в жизни, о своих желаниях и возможностях.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Высказывать своё отношение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 проблеме выбора профессии.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 свои суждения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роли  изучения языков в современной  жизни.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Сообщать о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высших учебных заведениях, о Национальной библиотеке  Республики Татарстан, о научной библиотеке имени Н.И.Лобачевского Казанского федерального  университета.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Участвовать в обсуждении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проблемы конкурентоспособности личности, лидерства.</w:t>
            </w:r>
          </w:p>
        </w:tc>
      </w:tr>
      <w:tr w:rsidR="0074478D" w:rsidRPr="000A7BBA" w:rsidTr="00E532A9">
        <w:tc>
          <w:tcPr>
            <w:tcW w:w="2592" w:type="pct"/>
            <w:shd w:val="clear" w:color="auto" w:fill="auto"/>
          </w:tcPr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мире профессий.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(11 часов)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Экономическая жизнь, новые профессии. Требования к выбранным профессиям. Проблемы, волнующие молодежь.</w:t>
            </w:r>
          </w:p>
        </w:tc>
        <w:tc>
          <w:tcPr>
            <w:tcW w:w="2408" w:type="pct"/>
            <w:shd w:val="clear" w:color="auto" w:fill="auto"/>
          </w:tcPr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 об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экономической жизни страны, о  новых профессиях.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 о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требованиях к выбранным профессиям.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свои доводы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ответственности за  выбор профессии.</w:t>
            </w:r>
          </w:p>
          <w:p w:rsidR="0074478D" w:rsidRPr="000A7BBA" w:rsidRDefault="0074478D" w:rsidP="00E532A9">
            <w:pPr>
              <w:tabs>
                <w:tab w:val="left" w:pos="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Дискутировать, высказывать своё отношение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проблемам, волнующим молодежь.</w:t>
            </w:r>
          </w:p>
        </w:tc>
      </w:tr>
      <w:tr w:rsidR="0074478D" w:rsidRPr="000A7BBA" w:rsidTr="00E532A9">
        <w:tc>
          <w:tcPr>
            <w:tcW w:w="2592" w:type="pct"/>
            <w:shd w:val="clear" w:color="auto" w:fill="auto"/>
          </w:tcPr>
          <w:p w:rsidR="0074478D" w:rsidRPr="000A7BBA" w:rsidRDefault="00BF1DDE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Республика Татарстан. (6</w:t>
            </w:r>
            <w:r w:rsidR="0074478D"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  </w:t>
            </w:r>
            <w:r w:rsidR="0074478D"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 культурный и исторический центр. Вклад Татарстана в развитие мирового спорта. Международные связи Республики Татарстан.</w:t>
            </w:r>
          </w:p>
          <w:p w:rsidR="0074478D" w:rsidRPr="000A7BBA" w:rsidRDefault="0074478D" w:rsidP="00E532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08" w:type="pct"/>
            <w:shd w:val="clear" w:color="auto" w:fill="auto"/>
          </w:tcPr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Сообщать, вести диалог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достижениях Татарстана в области экономики, культуры и искусства, образования.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Рассуждать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 высказывать свое мнение о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межнациональном и межконфессиональном согласии в Республике Татарстан.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диалоги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выдающихся личностях татарского народа (композиторах, художниках, певцах, артистах, поэтах, писателях, просветителях).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Охарактеризовать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Казань как культурную и спортивную  столицу России.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Донести информацию через диалог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международных отношениях РТ.</w:t>
            </w:r>
          </w:p>
        </w:tc>
      </w:tr>
      <w:tr w:rsidR="0074478D" w:rsidRPr="000A7BBA" w:rsidTr="00E532A9">
        <w:tc>
          <w:tcPr>
            <w:tcW w:w="2592" w:type="pct"/>
            <w:shd w:val="clear" w:color="auto" w:fill="auto"/>
          </w:tcPr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Дружба. Общение.</w:t>
            </w:r>
            <w:r w:rsidRPr="000A7B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 xml:space="preserve"> </w:t>
            </w:r>
            <w:r w:rsidR="00990D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(16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 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Положительные и отрицательные качества друзей. Умение дружить, секреты общения с друзьями.  Первые искренние чувства, бережное отношение к ним.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08" w:type="pct"/>
            <w:shd w:val="clear" w:color="auto" w:fill="auto"/>
          </w:tcPr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диалог-рассуждение о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положительных и отрицательных качествах друзей.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Высказывать свое мнение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 умении дружить, о секретах общения с друзьями.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свои суждения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настоящей дружбе. </w:t>
            </w:r>
          </w:p>
        </w:tc>
      </w:tr>
      <w:tr w:rsidR="00990D3C" w:rsidRPr="000A7BBA" w:rsidTr="00E532A9">
        <w:tc>
          <w:tcPr>
            <w:tcW w:w="2592" w:type="pct"/>
            <w:shd w:val="clear" w:color="auto" w:fill="auto"/>
          </w:tcPr>
          <w:p w:rsidR="00990D3C" w:rsidRDefault="00990D3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Вредные привычки (</w:t>
            </w:r>
            <w:r w:rsidR="00D00F9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часа)</w:t>
            </w:r>
            <w:r w:rsidR="009072DB"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Правила здорового образа жизни. Зимние и летние виды спорта. Любимый вид спорта. Спорт и отдых. </w:t>
            </w:r>
          </w:p>
          <w:p w:rsidR="009072DB" w:rsidRPr="000A7BBA" w:rsidRDefault="009072DB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08" w:type="pct"/>
            <w:shd w:val="clear" w:color="auto" w:fill="auto"/>
          </w:tcPr>
          <w:p w:rsidR="009072DB" w:rsidRPr="000A7BBA" w:rsidRDefault="009072DB" w:rsidP="009072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диалог-рассуждение 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здоровом образе жизни, о вредных привычках.</w:t>
            </w:r>
          </w:p>
          <w:p w:rsidR="009072DB" w:rsidRPr="000A7BBA" w:rsidRDefault="009072DB" w:rsidP="009072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Высказывать свое мнение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 чему приводят курение, алкоголь, и т.д.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990D3C" w:rsidRDefault="009072DB" w:rsidP="009072D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свои суждения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</w:t>
            </w:r>
            <w:r w:rsidR="00380B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пользе занятия спортом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990D3C" w:rsidRDefault="00990D3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90D3C" w:rsidRDefault="00990D3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90D3C" w:rsidRPr="000A7BBA" w:rsidRDefault="00990D3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74478D" w:rsidRPr="000A7BBA" w:rsidTr="00E532A9">
        <w:trPr>
          <w:trHeight w:val="1124"/>
        </w:trPr>
        <w:tc>
          <w:tcPr>
            <w:tcW w:w="2592" w:type="pct"/>
            <w:shd w:val="clear" w:color="auto" w:fill="auto"/>
          </w:tcPr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Семейные ценности.</w:t>
            </w:r>
            <w:r w:rsidRPr="000A7BB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tt-RU"/>
              </w:rPr>
              <w:t xml:space="preserve"> </w:t>
            </w:r>
            <w:r w:rsidR="00FD637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(18</w:t>
            </w: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часа) 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Нормы взаимоотношений среди молодёжи. Совместный отдых. 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Ответственное отношение к созданию се</w:t>
            </w:r>
            <w:proofErr w:type="spellStart"/>
            <w:r w:rsidRPr="000A7BBA">
              <w:rPr>
                <w:rFonts w:ascii="Times New Roman" w:hAnsi="Times New Roman" w:cs="Times New Roman"/>
                <w:sz w:val="24"/>
                <w:szCs w:val="24"/>
              </w:rPr>
              <w:t>мьи</w:t>
            </w:r>
            <w:proofErr w:type="spellEnd"/>
            <w:r w:rsidRPr="000A7BBA">
              <w:rPr>
                <w:rFonts w:ascii="Times New Roman" w:hAnsi="Times New Roman" w:cs="Times New Roman"/>
                <w:sz w:val="24"/>
                <w:szCs w:val="24"/>
              </w:rPr>
              <w:t>. Современные проблемы в семейных отношениях. О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бязанности родителей перед детьми, детей – перед родителями. Сироты. Детские дома. </w:t>
            </w:r>
          </w:p>
        </w:tc>
        <w:tc>
          <w:tcPr>
            <w:tcW w:w="2408" w:type="pct"/>
            <w:shd w:val="clear" w:color="auto" w:fill="auto"/>
          </w:tcPr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Вести беседу о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пробуждении первых чувств, о бережном отношении к ним, об ответственности каждого за сохранность чувств. </w:t>
            </w:r>
          </w:p>
          <w:p w:rsidR="0074478D" w:rsidRPr="000A7BBA" w:rsidRDefault="0074478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0A7BB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Обсуждать проблему</w:t>
            </w:r>
            <w:r w:rsidRPr="000A7BB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настоящей любви, семейных ценностей.</w:t>
            </w:r>
          </w:p>
        </w:tc>
      </w:tr>
      <w:tr w:rsidR="00990D3C" w:rsidRPr="000A7BBA" w:rsidTr="00E532A9">
        <w:trPr>
          <w:trHeight w:val="1124"/>
        </w:trPr>
        <w:tc>
          <w:tcPr>
            <w:tcW w:w="2592" w:type="pct"/>
            <w:shd w:val="clear" w:color="auto" w:fill="auto"/>
          </w:tcPr>
          <w:p w:rsidR="00990D3C" w:rsidRDefault="006303A5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Никто не забыт</w:t>
            </w:r>
            <w:r w:rsidR="00990D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 ничто не забыто (6 часов)</w:t>
            </w:r>
          </w:p>
          <w:p w:rsidR="00F563D0" w:rsidRPr="00F563D0" w:rsidRDefault="00F563D0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Подвиг народа в ВОВ. Поэты, писатели –Герои ВОВ. Подвиг М.Джалиля, джалиловцев.</w:t>
            </w:r>
          </w:p>
        </w:tc>
        <w:tc>
          <w:tcPr>
            <w:tcW w:w="2408" w:type="pct"/>
            <w:shd w:val="clear" w:color="auto" w:fill="auto"/>
          </w:tcPr>
          <w:p w:rsidR="00F563D0" w:rsidRPr="005756F6" w:rsidRDefault="00F563D0" w:rsidP="00F563D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Сообщать и рассказывать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событиях Великой Отесечтвенной войны, о героях Советского Союза. </w:t>
            </w:r>
          </w:p>
          <w:p w:rsidR="00F563D0" w:rsidRPr="005756F6" w:rsidRDefault="00F563D0" w:rsidP="00F563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Аргументировать свои суждения о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помнить подвиг народаю</w:t>
            </w:r>
          </w:p>
          <w:p w:rsidR="00990D3C" w:rsidRPr="000A7BBA" w:rsidRDefault="00F563D0" w:rsidP="00F563D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диалог-расспрос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войне, о деятельности поэтов, писателей .</w:t>
            </w:r>
          </w:p>
        </w:tc>
      </w:tr>
    </w:tbl>
    <w:p w:rsidR="0074478D" w:rsidRPr="000A7BBA" w:rsidRDefault="0074478D" w:rsidP="0074478D">
      <w:pPr>
        <w:spacing w:line="360" w:lineRule="auto"/>
        <w:ind w:firstLine="567"/>
        <w:rPr>
          <w:rFonts w:ascii="Times New Roman" w:hAnsi="Times New Roman" w:cs="Times New Roman"/>
          <w:vanish/>
          <w:sz w:val="24"/>
          <w:szCs w:val="24"/>
          <w:lang w:val="tt-RU"/>
        </w:rPr>
      </w:pPr>
    </w:p>
    <w:p w:rsidR="0074478D" w:rsidRPr="000A7BBA" w:rsidRDefault="0074478D" w:rsidP="0074478D">
      <w:pPr>
        <w:pStyle w:val="a4"/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74478D" w:rsidRPr="000A7BBA" w:rsidRDefault="0074478D" w:rsidP="0074478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8465C" w:rsidRPr="000A7BBA" w:rsidRDefault="0028465C" w:rsidP="005142A6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28465C" w:rsidRPr="000A7BBA" w:rsidSect="00BD3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D6A95"/>
    <w:multiLevelType w:val="hybridMultilevel"/>
    <w:tmpl w:val="7314304A"/>
    <w:lvl w:ilvl="0" w:tplc="3F0C1E4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7A4A28"/>
    <w:multiLevelType w:val="hybridMultilevel"/>
    <w:tmpl w:val="42A2B602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DA56BE6"/>
    <w:multiLevelType w:val="hybridMultilevel"/>
    <w:tmpl w:val="30AC81B2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B4008"/>
    <w:multiLevelType w:val="hybridMultilevel"/>
    <w:tmpl w:val="8654ECA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65C"/>
    <w:rsid w:val="000A7BBA"/>
    <w:rsid w:val="0028465C"/>
    <w:rsid w:val="00380B76"/>
    <w:rsid w:val="003B662E"/>
    <w:rsid w:val="00483DEA"/>
    <w:rsid w:val="005142A6"/>
    <w:rsid w:val="006303A5"/>
    <w:rsid w:val="00737CB7"/>
    <w:rsid w:val="0074478D"/>
    <w:rsid w:val="008309E1"/>
    <w:rsid w:val="008A48BD"/>
    <w:rsid w:val="008D5AA1"/>
    <w:rsid w:val="008E3D13"/>
    <w:rsid w:val="009072DB"/>
    <w:rsid w:val="009240D0"/>
    <w:rsid w:val="00935250"/>
    <w:rsid w:val="00990D3C"/>
    <w:rsid w:val="009C5703"/>
    <w:rsid w:val="009F4CF4"/>
    <w:rsid w:val="00A902E2"/>
    <w:rsid w:val="00BD3BA0"/>
    <w:rsid w:val="00BF1DDE"/>
    <w:rsid w:val="00D00F98"/>
    <w:rsid w:val="00D42A73"/>
    <w:rsid w:val="00D445D0"/>
    <w:rsid w:val="00D468A3"/>
    <w:rsid w:val="00E27FEA"/>
    <w:rsid w:val="00F256C0"/>
    <w:rsid w:val="00F563D0"/>
    <w:rsid w:val="00FD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60034-A49D-4120-A9D8-9063135E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uiPriority w:val="99"/>
    <w:rsid w:val="005142A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4">
    <w:name w:val="List Paragraph"/>
    <w:basedOn w:val="a"/>
    <w:uiPriority w:val="34"/>
    <w:qFormat/>
    <w:rsid w:val="005142A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142A6"/>
    <w:rPr>
      <w:rFonts w:ascii="Times New Roman" w:hAnsi="Times New Roman"/>
      <w:sz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90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0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15</cp:revision>
  <cp:lastPrinted>2020-03-21T05:06:00Z</cp:lastPrinted>
  <dcterms:created xsi:type="dcterms:W3CDTF">2020-02-11T08:36:00Z</dcterms:created>
  <dcterms:modified xsi:type="dcterms:W3CDTF">2020-03-23T07:23:00Z</dcterms:modified>
</cp:coreProperties>
</file>